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Самоанализ открытого занятия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Саттарова</w:t>
      </w:r>
      <w:proofErr w:type="spellEnd"/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Г.З., 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педагог дополнительного образования 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МБУДО ЦВР </w:t>
      </w:r>
      <w:proofErr w:type="spellStart"/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Саракташского</w:t>
      </w:r>
      <w:proofErr w:type="spellEnd"/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района</w:t>
      </w:r>
    </w:p>
    <w:p w:rsidR="00CE6882" w:rsidRPr="005D3C82" w:rsidRDefault="00CE6882" w:rsidP="00CE68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6882" w:rsidRPr="005D3C82" w:rsidRDefault="00CE6882" w:rsidP="00CE68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6882" w:rsidRPr="005D3C82" w:rsidRDefault="00CE6882" w:rsidP="00CE6882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Тема занятия: </w:t>
      </w:r>
      <w:r w:rsidR="00881C8C" w:rsidRPr="00881C8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«Морское путешествие»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Тип занятия: </w:t>
      </w:r>
      <w:r w:rsidRPr="005D3C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Занятие по ведению новой темы </w:t>
      </w:r>
    </w:p>
    <w:p w:rsidR="00CE6882" w:rsidRPr="005D3C82" w:rsidRDefault="0020090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Возрастная аудитория: дети 5 </w:t>
      </w:r>
      <w:bookmarkStart w:id="0" w:name="_GoBack"/>
      <w:bookmarkEnd w:id="0"/>
      <w:r w:rsidR="00CE6882"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лет, группа 1 года обучения по дополнительной общеобразовательной общеразвивающ</w:t>
      </w:r>
      <w:r w:rsidR="0088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программе «</w:t>
      </w:r>
      <w:r w:rsidR="0088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классического танца</w:t>
      </w:r>
      <w:r w:rsidR="00CE6882"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E6882" w:rsidRPr="005D3C82" w:rsidRDefault="00881C8C" w:rsidP="00CE688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занятии присутствовало 15 обучающихся, 1</w:t>
      </w:r>
      <w:r w:rsidR="00CE6882"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отсутствовало по причине болезни.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занятия: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3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540" w:rsidRDefault="00000540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</w:rPr>
        <w:t>формирование представлений</w:t>
      </w:r>
      <w:r w:rsidRPr="005B181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у обучающихся</w:t>
      </w:r>
      <w:r w:rsidRPr="005B1812">
        <w:rPr>
          <w:rFonts w:asciiTheme="majorBidi" w:hAnsiTheme="majorBidi" w:cstheme="majorBidi"/>
          <w:sz w:val="28"/>
          <w:szCs w:val="28"/>
        </w:rPr>
        <w:t xml:space="preserve"> о подводном мире и его жителях через хореографические приемы.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детей двигаться по кругу, 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диагонали, умен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выполнять перестроения. Ф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выразительность и пластику движений, образность в исполнении.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00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выразительность и пластику движений, образность в исполнении,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двигательные навыки и навыки ориентирования в пространстве,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правильной осанки,</w:t>
      </w:r>
    </w:p>
    <w:p w:rsidR="00000540" w:rsidRPr="00000540" w:rsidRDefault="00000540" w:rsidP="00000540">
      <w:pPr>
        <w:spacing w:after="0" w:line="276" w:lineRule="auto"/>
        <w:rPr>
          <w:rFonts w:asciiTheme="majorBidi" w:eastAsiaTheme="minorEastAsia" w:hAnsiTheme="majorBidi" w:cstheme="majorBidi"/>
          <w:sz w:val="28"/>
          <w:szCs w:val="28"/>
          <w:lang w:eastAsia="zh-TW"/>
        </w:rPr>
      </w:pPr>
      <w:r w:rsidRPr="00000540">
        <w:rPr>
          <w:rFonts w:asciiTheme="majorBidi" w:eastAsiaTheme="minorEastAsia" w:hAnsiTheme="majorBidi" w:cstheme="majorBidi"/>
          <w:b/>
          <w:bCs/>
          <w:sz w:val="32"/>
          <w:szCs w:val="32"/>
          <w:lang w:eastAsia="zh-TW"/>
        </w:rPr>
        <w:t xml:space="preserve">- </w:t>
      </w:r>
      <w:r w:rsidRPr="00000540">
        <w:rPr>
          <w:rFonts w:asciiTheme="majorBidi" w:eastAsiaTheme="minorEastAsia" w:hAnsiTheme="majorBidi" w:cstheme="majorBidi"/>
          <w:bCs/>
          <w:sz w:val="32"/>
          <w:szCs w:val="32"/>
          <w:lang w:eastAsia="zh-TW"/>
        </w:rPr>
        <w:t>п</w:t>
      </w:r>
      <w:r w:rsidRPr="00000540">
        <w:rPr>
          <w:rFonts w:asciiTheme="majorBidi" w:eastAsiaTheme="minorEastAsia" w:hAnsiTheme="majorBidi" w:cstheme="majorBidi"/>
          <w:sz w:val="28"/>
          <w:szCs w:val="28"/>
          <w:lang w:eastAsia="zh-TW"/>
        </w:rPr>
        <w:t>ознакомить детей с многообразием морских обитателей.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двигательных умений и навыков средствами танцевально-игровой деятельности,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творческих способностей,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физических умений и навыков,</w:t>
      </w:r>
    </w:p>
    <w:p w:rsidR="00000540" w:rsidRPr="00000540" w:rsidRDefault="00000540" w:rsidP="00000540">
      <w:pPr>
        <w:spacing w:after="0" w:line="276" w:lineRule="auto"/>
        <w:rPr>
          <w:rFonts w:asciiTheme="majorBidi" w:eastAsiaTheme="minorEastAsia" w:hAnsiTheme="majorBidi" w:cstheme="majorBidi"/>
          <w:color w:val="111111"/>
          <w:sz w:val="28"/>
          <w:szCs w:val="28"/>
          <w:shd w:val="clear" w:color="auto" w:fill="FFFFFF"/>
          <w:lang w:eastAsia="zh-TW"/>
        </w:rPr>
      </w:pPr>
      <w:r w:rsidRPr="00000540">
        <w:rPr>
          <w:rFonts w:asciiTheme="majorBidi" w:eastAsiaTheme="minorEastAsia" w:hAnsiTheme="majorBidi" w:cstheme="majorBidi"/>
          <w:b/>
          <w:bCs/>
          <w:sz w:val="32"/>
          <w:szCs w:val="32"/>
          <w:lang w:eastAsia="zh-TW"/>
        </w:rPr>
        <w:t>-</w:t>
      </w:r>
      <w:r w:rsidRPr="00000540">
        <w:rPr>
          <w:rFonts w:asciiTheme="majorBidi" w:eastAsiaTheme="minorEastAsia" w:hAnsiTheme="majorBidi" w:cstheme="majorBidi"/>
          <w:bCs/>
          <w:sz w:val="32"/>
          <w:szCs w:val="32"/>
          <w:lang w:eastAsia="zh-TW"/>
        </w:rPr>
        <w:t xml:space="preserve"> р</w:t>
      </w:r>
      <w:r w:rsidRPr="00000540">
        <w:rPr>
          <w:rFonts w:asciiTheme="majorBidi" w:eastAsiaTheme="minorEastAsia" w:hAnsiTheme="majorBidi" w:cstheme="majorBidi"/>
          <w:color w:val="111111"/>
          <w:sz w:val="28"/>
          <w:szCs w:val="28"/>
          <w:shd w:val="clear" w:color="auto" w:fill="FFFFFF"/>
          <w:lang w:eastAsia="zh-TW"/>
        </w:rPr>
        <w:t>азвивать познавательный </w:t>
      </w:r>
      <w:r w:rsidRPr="00000540">
        <w:rPr>
          <w:rFonts w:asciiTheme="majorBidi" w:eastAsiaTheme="minorEastAsia" w:hAnsiTheme="majorBidi" w:cstheme="majorBidi"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zh-TW"/>
        </w:rPr>
        <w:t>интерес к природе</w:t>
      </w:r>
      <w:r w:rsidRPr="00000540">
        <w:rPr>
          <w:rFonts w:asciiTheme="majorBidi" w:eastAsiaTheme="minorEastAsia" w:hAnsiTheme="majorBidi" w:cstheme="majorBidi"/>
          <w:color w:val="111111"/>
          <w:sz w:val="28"/>
          <w:szCs w:val="28"/>
          <w:shd w:val="clear" w:color="auto" w:fill="FFFFFF"/>
          <w:lang w:eastAsia="zh-TW"/>
        </w:rPr>
        <w:t>, желание узнавать о характерных особенностях, образе жизни, о приспособленности живых организмов.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000540" w:rsidRPr="00000540" w:rsidRDefault="00000540" w:rsidP="00000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коммуникативные навыки, навыки общения и работы в коллективе,</w:t>
      </w:r>
    </w:p>
    <w:p w:rsidR="00000540" w:rsidRPr="00000540" w:rsidRDefault="00000540" w:rsidP="00000540">
      <w:pPr>
        <w:spacing w:after="0" w:line="276" w:lineRule="auto"/>
        <w:rPr>
          <w:rFonts w:asciiTheme="majorBidi" w:eastAsiaTheme="minorEastAsia" w:hAnsiTheme="majorBidi" w:cstheme="majorBidi"/>
          <w:sz w:val="28"/>
          <w:szCs w:val="28"/>
          <w:lang w:eastAsia="zh-TW"/>
        </w:rPr>
      </w:pPr>
      <w:r w:rsidRPr="00000540">
        <w:rPr>
          <w:rFonts w:asciiTheme="majorBidi" w:eastAsiaTheme="minorEastAsia" w:hAnsiTheme="majorBidi" w:cstheme="majorBidi"/>
          <w:sz w:val="28"/>
          <w:szCs w:val="28"/>
          <w:lang w:eastAsia="zh-TW"/>
        </w:rPr>
        <w:t>- поддерживать интерес к танцевальному искусству и воспитывать бережное отношение к окружающему миру.</w:t>
      </w:r>
    </w:p>
    <w:p w:rsidR="00000540" w:rsidRDefault="00000540" w:rsidP="00CE6882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E6882" w:rsidRPr="005D3C82" w:rsidRDefault="00CE6882" w:rsidP="00CE6882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Форма организации занятия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–групповое                                                                     Занятие проводилось в танцевальном зале, хорошо освещенном кабинете. Перед занятием помещение проветрено.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Материалы, наглядные пособия, оборудование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занятия были подобраны на доступном для детей уровне, соответствовали их возрастным особенностям и были рациональны для решения поставленных задач. Их внешний вид – красочный, яркий, оформлен эстетически, отвечает общим требованиям. Особая расстановка перед экраном, достаточный размер демонстрационного материала, расстановка – все было сделано с учетом индивидуальных особенностей обучающихся.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сами сообщили тему занятия по наводящим вопросам. Структура занятия соответствовала поставленным задачам. Занятие построено в логической последовательности и взаимосвязи частей занятия. Темп занятия выбран оптимальный. Материал изложен эмоционально. Темп речи умеренный.</w:t>
      </w:r>
    </w:p>
    <w:p w:rsidR="00CE6882" w:rsidRPr="005D3C82" w:rsidRDefault="00CE6882" w:rsidP="00CE688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занятия были учтены возрастные особенности детей. Дети отвечали на вопросы педагога поддерживали разговор, охотно выполняли задания, были активны, чувствовали себя комфортно.</w:t>
      </w:r>
    </w:p>
    <w:p w:rsidR="00CE6882" w:rsidRPr="005D3C82" w:rsidRDefault="00CE6882" w:rsidP="00CE688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элементы занятия между собой объединены общей темой. Во время занятия применялись следующие методы работы: словесный (вопросы, уточнение, напоминание, поощрение); наглядно-демонстрационный (показ педагога, картинки и иллюстрации, с использованием ИКТ); игровой.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ab/>
      </w: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этапов образовательной деятельности: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 xml:space="preserve">1 этап «Организационный момент». 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детей к занятию, активизация внимания.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 xml:space="preserve">2 этап «Основной».  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Мотивация к познанию новой темы. Обеспечение принятия детьми цели занятия. Активизация внимание детей – просмотром презентации, тем самым стимулируя у детей интерес к деятельности. 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 xml:space="preserve">3 этап «Заключительный». </w:t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Подведение итогов занятия. Рефлексия 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занятия, осуществлялся контроль за правильностью выполнения движений. На этапе заключительном был выявлен уровень освоения знаний и способов действий и их коррекция.</w:t>
      </w:r>
    </w:p>
    <w:p w:rsidR="00CE6882" w:rsidRPr="005D3C82" w:rsidRDefault="00CE6882" w:rsidP="00CE688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Использованы методы и приемы обучения как: беседа, объяснение, поощрение, метод демонстрации (использование ИКТ), метод практической работы способствовали активизации мыслительной деятельности детей и реализации поставленных задач в полном объеме.</w:t>
      </w:r>
    </w:p>
    <w:p w:rsidR="00CE6882" w:rsidRPr="005D3C82" w:rsidRDefault="00CE6882" w:rsidP="00CE6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способствовало удовлетворению в полной мере потребности у детей в новых знаниях и впечатлениях, познания</w:t>
      </w:r>
      <w:r w:rsidR="00000540" w:rsidRPr="00000540">
        <w:rPr>
          <w:rFonts w:asciiTheme="majorBidi" w:hAnsiTheme="majorBidi" w:cstheme="majorBidi"/>
          <w:sz w:val="28"/>
          <w:szCs w:val="28"/>
        </w:rPr>
        <w:t xml:space="preserve"> </w:t>
      </w:r>
      <w:r w:rsidR="00000540" w:rsidRPr="005B1812">
        <w:rPr>
          <w:rFonts w:asciiTheme="majorBidi" w:hAnsiTheme="majorBidi" w:cstheme="majorBidi"/>
          <w:sz w:val="28"/>
          <w:szCs w:val="28"/>
        </w:rPr>
        <w:t>о подводном мире и его жителях через хореографические приемы.</w:t>
      </w:r>
    </w:p>
    <w:p w:rsidR="00CE6882" w:rsidRPr="005D3C82" w:rsidRDefault="00CE6882" w:rsidP="00CE6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5D3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Выводы: </w:t>
      </w: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проведенного занятия:</w:t>
      </w: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обучающиеся успешно справились с заданиями;</w:t>
      </w: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 детей сформированы понятия: ориентация, координация, пространство. Аргументировали свои ответы, активизировали словарь.</w:t>
      </w: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проявили творческое самовыражение.</w:t>
      </w:r>
    </w:p>
    <w:p w:rsidR="00CE6882" w:rsidRPr="005D3C82" w:rsidRDefault="00CE6882" w:rsidP="00CE6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Выбранная форма организации занятия для детей была достаточно эффективной, соблюдены нормы педагогической этики и тактики, поставленные на занятии задачи были выполнены.</w:t>
      </w:r>
    </w:p>
    <w:p w:rsidR="00CE6882" w:rsidRPr="005D3C82" w:rsidRDefault="00CE6882" w:rsidP="00CE688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занятия соответствовало поставленной цели.</w:t>
      </w:r>
    </w:p>
    <w:p w:rsidR="00BC1753" w:rsidRDefault="00BC1753"/>
    <w:sectPr w:rsidR="00BC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D9"/>
    <w:rsid w:val="00000540"/>
    <w:rsid w:val="00200902"/>
    <w:rsid w:val="00881C8C"/>
    <w:rsid w:val="008F12D9"/>
    <w:rsid w:val="00AC11AE"/>
    <w:rsid w:val="00BC1753"/>
    <w:rsid w:val="00C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B0995-5EBB-4FA5-9C88-835F18F7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2023-04-19T08:20:00Z</dcterms:created>
  <dcterms:modified xsi:type="dcterms:W3CDTF">2023-05-10T05:34:00Z</dcterms:modified>
</cp:coreProperties>
</file>